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7CC" w:rsidRDefault="007537CC" w:rsidP="005E46E2">
      <w:pPr>
        <w:shd w:val="clear" w:color="auto" w:fill="FFFFFF"/>
        <w:spacing w:after="0" w:line="240" w:lineRule="auto"/>
        <w:jc w:val="center"/>
        <w:textAlignment w:val="baseline"/>
        <w:rPr>
          <w:rFonts w:ascii="Times New Roman" w:eastAsia="Times New Roman" w:hAnsi="Times New Roman" w:cs="Times New Roman"/>
          <w:color w:val="000000"/>
          <w:sz w:val="24"/>
          <w:szCs w:val="24"/>
        </w:rPr>
      </w:pPr>
    </w:p>
    <w:p w:rsidR="005E46E2" w:rsidRDefault="005E46E2" w:rsidP="005E46E2">
      <w:pPr>
        <w:shd w:val="clear" w:color="auto" w:fill="FFFFFF"/>
        <w:spacing w:after="0" w:line="240" w:lineRule="auto"/>
        <w:jc w:val="center"/>
        <w:textAlignment w:val="baseline"/>
        <w:rPr>
          <w:rFonts w:ascii="Times New Roman" w:eastAsia="Times New Roman" w:hAnsi="Times New Roman" w:cs="Times New Roman"/>
          <w:color w:val="000000"/>
          <w:sz w:val="24"/>
          <w:szCs w:val="24"/>
        </w:rPr>
      </w:pPr>
      <w:r>
        <w:rPr>
          <w:rFonts w:ascii="Bookman Old Style" w:hAnsi="Bookman Old Style"/>
          <w:noProof/>
        </w:rPr>
        <w:drawing>
          <wp:inline distT="0" distB="0" distL="0" distR="0">
            <wp:extent cx="838200" cy="914400"/>
            <wp:effectExtent l="19050" t="0" r="0" b="0"/>
            <wp:docPr id="5"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Варна"/>
                    <pic:cNvPicPr>
                      <a:picLocks noChangeAspect="1" noChangeArrowheads="1"/>
                    </pic:cNvPicPr>
                  </pic:nvPicPr>
                  <pic:blipFill>
                    <a:blip r:embed="rId5">
                      <a:lum bright="-6000" contrast="18000"/>
                    </a:blip>
                    <a:srcRect/>
                    <a:stretch>
                      <a:fillRect/>
                    </a:stretch>
                  </pic:blipFill>
                  <pic:spPr bwMode="auto">
                    <a:xfrm>
                      <a:off x="0" y="0"/>
                      <a:ext cx="838200" cy="914400"/>
                    </a:xfrm>
                    <a:prstGeom prst="rect">
                      <a:avLst/>
                    </a:prstGeom>
                    <a:noFill/>
                  </pic:spPr>
                </pic:pic>
              </a:graphicData>
            </a:graphic>
          </wp:inline>
        </w:drawing>
      </w:r>
    </w:p>
    <w:p w:rsidR="005E46E2" w:rsidRDefault="005E46E2" w:rsidP="005E46E2">
      <w:pPr>
        <w:shd w:val="clear" w:color="auto" w:fill="FFFFFF"/>
        <w:spacing w:after="0" w:line="240" w:lineRule="auto"/>
        <w:textAlignment w:val="baseline"/>
        <w:rPr>
          <w:rFonts w:ascii="Times New Roman" w:eastAsia="Times New Roman" w:hAnsi="Times New Roman" w:cs="Times New Roman"/>
          <w:color w:val="000000"/>
          <w:sz w:val="24"/>
          <w:szCs w:val="24"/>
        </w:rPr>
      </w:pPr>
    </w:p>
    <w:p w:rsidR="005E46E2" w:rsidRPr="00D66193" w:rsidRDefault="005E46E2" w:rsidP="005E46E2">
      <w:pPr>
        <w:shd w:val="clear" w:color="auto" w:fill="FFFFFF"/>
        <w:spacing w:after="0" w:line="240" w:lineRule="auto"/>
        <w:textAlignment w:val="baseline"/>
        <w:rPr>
          <w:rFonts w:ascii="Times New Roman" w:eastAsia="Times New Roman" w:hAnsi="Times New Roman" w:cs="Times New Roman"/>
          <w:color w:val="000000"/>
          <w:sz w:val="24"/>
          <w:szCs w:val="24"/>
        </w:rPr>
      </w:pPr>
    </w:p>
    <w:p w:rsidR="005E46E2" w:rsidRDefault="005E46E2" w:rsidP="005E46E2">
      <w:pPr>
        <w:spacing w:after="0" w:line="240" w:lineRule="auto"/>
        <w:jc w:val="center"/>
        <w:textAlignment w:val="baseline"/>
        <w:rPr>
          <w:rFonts w:ascii="Times New Roman" w:eastAsia="Times New Roman" w:hAnsi="Times New Roman" w:cs="Times New Roman"/>
          <w:i/>
          <w:iCs/>
          <w:color w:val="000000"/>
          <w:sz w:val="26"/>
          <w:szCs w:val="26"/>
          <w:bdr w:val="none" w:sz="0" w:space="0" w:color="auto" w:frame="1"/>
        </w:rPr>
      </w:pPr>
      <w:r w:rsidRPr="00367D0B">
        <w:rPr>
          <w:rFonts w:ascii="Times New Roman" w:eastAsia="Times New Roman" w:hAnsi="Times New Roman" w:cs="Times New Roman"/>
          <w:i/>
          <w:iCs/>
          <w:color w:val="000000"/>
          <w:sz w:val="26"/>
          <w:szCs w:val="26"/>
          <w:bdr w:val="none" w:sz="0" w:space="0" w:color="auto" w:frame="1"/>
        </w:rPr>
        <w:t xml:space="preserve">СОВЕТ ДЕПУТАТОВ </w:t>
      </w:r>
    </w:p>
    <w:p w:rsidR="005E46E2" w:rsidRDefault="005E46E2" w:rsidP="005E46E2">
      <w:pPr>
        <w:spacing w:after="0" w:line="240" w:lineRule="auto"/>
        <w:jc w:val="center"/>
        <w:textAlignment w:val="baseline"/>
        <w:rPr>
          <w:rFonts w:ascii="Times New Roman" w:eastAsia="Times New Roman" w:hAnsi="Times New Roman" w:cs="Times New Roman"/>
          <w:i/>
          <w:iCs/>
          <w:color w:val="000000"/>
          <w:sz w:val="26"/>
          <w:szCs w:val="26"/>
          <w:bdr w:val="none" w:sz="0" w:space="0" w:color="auto" w:frame="1"/>
        </w:rPr>
      </w:pPr>
      <w:r>
        <w:rPr>
          <w:rFonts w:ascii="Times New Roman" w:eastAsia="Times New Roman" w:hAnsi="Times New Roman" w:cs="Times New Roman"/>
          <w:i/>
          <w:iCs/>
          <w:color w:val="000000"/>
          <w:sz w:val="26"/>
          <w:szCs w:val="26"/>
          <w:bdr w:val="none" w:sz="0" w:space="0" w:color="auto" w:frame="1"/>
        </w:rPr>
        <w:t>ТОЛСТИНСКОГО СЕЛЬСКОГО</w:t>
      </w:r>
      <w:r w:rsidRPr="00367D0B">
        <w:rPr>
          <w:rFonts w:ascii="Times New Roman" w:eastAsia="Times New Roman" w:hAnsi="Times New Roman" w:cs="Times New Roman"/>
          <w:i/>
          <w:iCs/>
          <w:color w:val="000000"/>
          <w:sz w:val="26"/>
          <w:szCs w:val="26"/>
          <w:bdr w:val="none" w:sz="0" w:space="0" w:color="auto" w:frame="1"/>
        </w:rPr>
        <w:t xml:space="preserve"> ПОСЕЛЕНИЯ</w:t>
      </w:r>
      <w:r>
        <w:rPr>
          <w:rFonts w:ascii="Times New Roman" w:eastAsia="Times New Roman" w:hAnsi="Times New Roman" w:cs="Times New Roman"/>
          <w:i/>
          <w:iCs/>
          <w:color w:val="000000"/>
          <w:sz w:val="26"/>
          <w:szCs w:val="26"/>
          <w:bdr w:val="none" w:sz="0" w:space="0" w:color="auto" w:frame="1"/>
        </w:rPr>
        <w:t xml:space="preserve"> </w:t>
      </w:r>
    </w:p>
    <w:p w:rsidR="005E46E2" w:rsidRDefault="005E46E2" w:rsidP="005E46E2">
      <w:pPr>
        <w:spacing w:after="0" w:line="240" w:lineRule="auto"/>
        <w:jc w:val="center"/>
        <w:textAlignment w:val="baseline"/>
        <w:rPr>
          <w:rFonts w:ascii="Times New Roman" w:eastAsia="Times New Roman" w:hAnsi="Times New Roman" w:cs="Times New Roman"/>
          <w:i/>
          <w:iCs/>
          <w:color w:val="000000"/>
          <w:sz w:val="26"/>
          <w:szCs w:val="26"/>
          <w:bdr w:val="none" w:sz="0" w:space="0" w:color="auto" w:frame="1"/>
        </w:rPr>
      </w:pPr>
      <w:r>
        <w:rPr>
          <w:rFonts w:ascii="Times New Roman" w:eastAsia="Times New Roman" w:hAnsi="Times New Roman" w:cs="Times New Roman"/>
          <w:i/>
          <w:iCs/>
          <w:color w:val="000000"/>
          <w:sz w:val="26"/>
          <w:szCs w:val="26"/>
          <w:bdr w:val="none" w:sz="0" w:space="0" w:color="auto" w:frame="1"/>
        </w:rPr>
        <w:t xml:space="preserve">ВАРНЕНСКОГО МУНИЦИПАЛЬНОГО РАЙОНА </w:t>
      </w:r>
    </w:p>
    <w:p w:rsidR="005E46E2" w:rsidRPr="00367D0B" w:rsidRDefault="005E46E2" w:rsidP="005E46E2">
      <w:pPr>
        <w:spacing w:after="0" w:line="240" w:lineRule="auto"/>
        <w:jc w:val="center"/>
        <w:textAlignment w:val="baseline"/>
        <w:rPr>
          <w:rFonts w:ascii="Times New Roman" w:eastAsia="Times New Roman" w:hAnsi="Times New Roman" w:cs="Times New Roman"/>
          <w:color w:val="000000"/>
          <w:sz w:val="26"/>
          <w:szCs w:val="26"/>
          <w:bdr w:val="none" w:sz="0" w:space="0" w:color="auto" w:frame="1"/>
        </w:rPr>
      </w:pPr>
      <w:r>
        <w:rPr>
          <w:rFonts w:ascii="Times New Roman" w:eastAsia="Times New Roman" w:hAnsi="Times New Roman" w:cs="Times New Roman"/>
          <w:i/>
          <w:iCs/>
          <w:color w:val="000000"/>
          <w:sz w:val="26"/>
          <w:szCs w:val="26"/>
          <w:bdr w:val="none" w:sz="0" w:space="0" w:color="auto" w:frame="1"/>
        </w:rPr>
        <w:t>ЧЕЛЯБИНСКОЙ ОБЛАСТИ</w:t>
      </w:r>
    </w:p>
    <w:p w:rsidR="005E46E2" w:rsidRPr="00367D0B" w:rsidRDefault="005E46E2" w:rsidP="005E46E2">
      <w:pPr>
        <w:spacing w:after="0" w:line="240" w:lineRule="auto"/>
        <w:textAlignment w:val="baseline"/>
        <w:rPr>
          <w:rFonts w:ascii="Times New Roman" w:eastAsia="Times New Roman" w:hAnsi="Times New Roman" w:cs="Times New Roman"/>
          <w:b/>
          <w:bCs/>
          <w:color w:val="000000"/>
          <w:sz w:val="26"/>
          <w:szCs w:val="26"/>
          <w:bdr w:val="none" w:sz="0" w:space="0" w:color="auto" w:frame="1"/>
        </w:rPr>
      </w:pPr>
    </w:p>
    <w:p w:rsidR="005E46E2" w:rsidRPr="00367D0B" w:rsidRDefault="005E46E2" w:rsidP="005E46E2">
      <w:pPr>
        <w:spacing w:after="0" w:line="240" w:lineRule="auto"/>
        <w:jc w:val="center"/>
        <w:textAlignment w:val="baseline"/>
        <w:rPr>
          <w:rFonts w:ascii="Times New Roman" w:eastAsia="Times New Roman" w:hAnsi="Times New Roman" w:cs="Times New Roman"/>
          <w:color w:val="000000"/>
          <w:sz w:val="26"/>
          <w:szCs w:val="26"/>
          <w:bdr w:val="none" w:sz="0" w:space="0" w:color="auto" w:frame="1"/>
        </w:rPr>
      </w:pPr>
      <w:r w:rsidRPr="00367D0B">
        <w:rPr>
          <w:rFonts w:ascii="Times New Roman" w:eastAsia="Times New Roman" w:hAnsi="Times New Roman" w:cs="Times New Roman"/>
          <w:b/>
          <w:bCs/>
          <w:color w:val="000000"/>
          <w:sz w:val="26"/>
          <w:szCs w:val="26"/>
          <w:bdr w:val="none" w:sz="0" w:space="0" w:color="auto" w:frame="1"/>
        </w:rPr>
        <w:t>РЕШЕНИ</w:t>
      </w:r>
      <w:r>
        <w:rPr>
          <w:rFonts w:ascii="Times New Roman" w:eastAsia="Times New Roman" w:hAnsi="Times New Roman" w:cs="Times New Roman"/>
          <w:b/>
          <w:bCs/>
          <w:color w:val="000000"/>
          <w:sz w:val="26"/>
          <w:szCs w:val="26"/>
          <w:bdr w:val="none" w:sz="0" w:space="0" w:color="auto" w:frame="1"/>
        </w:rPr>
        <w:t>Е</w:t>
      </w:r>
    </w:p>
    <w:p w:rsidR="005E46E2" w:rsidRPr="00367D0B" w:rsidRDefault="005E46E2" w:rsidP="005E46E2">
      <w:pPr>
        <w:spacing w:before="375" w:after="450" w:line="240" w:lineRule="auto"/>
        <w:textAlignment w:val="baseline"/>
        <w:rPr>
          <w:rFonts w:ascii="Times New Roman" w:eastAsia="Times New Roman" w:hAnsi="Times New Roman" w:cs="Times New Roman"/>
          <w:color w:val="000000"/>
          <w:sz w:val="26"/>
          <w:szCs w:val="26"/>
          <w:bdr w:val="none" w:sz="0" w:space="0" w:color="auto" w:frame="1"/>
        </w:rPr>
      </w:pPr>
      <w:r w:rsidRPr="00367D0B">
        <w:rPr>
          <w:rFonts w:ascii="Times New Roman" w:eastAsia="Times New Roman" w:hAnsi="Times New Roman" w:cs="Times New Roman"/>
          <w:color w:val="000000"/>
          <w:sz w:val="26"/>
          <w:szCs w:val="26"/>
          <w:bdr w:val="none" w:sz="0" w:space="0" w:color="auto" w:frame="1"/>
        </w:rPr>
        <w:t>от «</w:t>
      </w:r>
      <w:r w:rsidR="00BD4106">
        <w:rPr>
          <w:rFonts w:ascii="Times New Roman" w:eastAsia="Times New Roman" w:hAnsi="Times New Roman" w:cs="Times New Roman"/>
          <w:color w:val="000000"/>
          <w:sz w:val="26"/>
          <w:szCs w:val="26"/>
          <w:bdr w:val="none" w:sz="0" w:space="0" w:color="auto" w:frame="1"/>
        </w:rPr>
        <w:t xml:space="preserve"> 25</w:t>
      </w:r>
      <w:r w:rsidR="007537CC">
        <w:rPr>
          <w:rFonts w:ascii="Times New Roman" w:eastAsia="Times New Roman" w:hAnsi="Times New Roman" w:cs="Times New Roman"/>
          <w:color w:val="000000"/>
          <w:sz w:val="26"/>
          <w:szCs w:val="26"/>
          <w:bdr w:val="none" w:sz="0" w:space="0" w:color="auto" w:frame="1"/>
        </w:rPr>
        <w:t xml:space="preserve"> </w:t>
      </w:r>
      <w:r w:rsidRPr="00367D0B">
        <w:rPr>
          <w:rFonts w:ascii="Times New Roman" w:eastAsia="Times New Roman" w:hAnsi="Times New Roman" w:cs="Times New Roman"/>
          <w:color w:val="000000"/>
          <w:sz w:val="26"/>
          <w:szCs w:val="26"/>
          <w:bdr w:val="none" w:sz="0" w:space="0" w:color="auto" w:frame="1"/>
        </w:rPr>
        <w:t xml:space="preserve">» </w:t>
      </w:r>
      <w:r w:rsidR="007537CC">
        <w:rPr>
          <w:rFonts w:ascii="Times New Roman" w:eastAsia="Times New Roman" w:hAnsi="Times New Roman" w:cs="Times New Roman"/>
          <w:color w:val="000000"/>
          <w:sz w:val="26"/>
          <w:szCs w:val="26"/>
          <w:bdr w:val="none" w:sz="0" w:space="0" w:color="auto" w:frame="1"/>
        </w:rPr>
        <w:t xml:space="preserve"> </w:t>
      </w:r>
      <w:r w:rsidR="00BD4106">
        <w:rPr>
          <w:rFonts w:ascii="Times New Roman" w:eastAsia="Times New Roman" w:hAnsi="Times New Roman" w:cs="Times New Roman"/>
          <w:color w:val="000000"/>
          <w:sz w:val="26"/>
          <w:szCs w:val="26"/>
          <w:bdr w:val="none" w:sz="0" w:space="0" w:color="auto" w:frame="1"/>
        </w:rPr>
        <w:t>января 2019</w:t>
      </w:r>
      <w:r w:rsidR="007537CC">
        <w:rPr>
          <w:rFonts w:ascii="Times New Roman" w:eastAsia="Times New Roman" w:hAnsi="Times New Roman" w:cs="Times New Roman"/>
          <w:color w:val="000000"/>
          <w:sz w:val="26"/>
          <w:szCs w:val="26"/>
          <w:bdr w:val="none" w:sz="0" w:space="0" w:color="auto" w:frame="1"/>
        </w:rPr>
        <w:t xml:space="preserve">   </w:t>
      </w:r>
      <w:r w:rsidRPr="00367D0B">
        <w:rPr>
          <w:rFonts w:ascii="Times New Roman" w:eastAsia="Times New Roman" w:hAnsi="Times New Roman" w:cs="Times New Roman"/>
          <w:color w:val="000000"/>
          <w:sz w:val="26"/>
          <w:szCs w:val="26"/>
          <w:bdr w:val="none" w:sz="0" w:space="0" w:color="auto" w:frame="1"/>
        </w:rPr>
        <w:t xml:space="preserve"> года  </w:t>
      </w:r>
      <w:r w:rsidR="00BD4106">
        <w:rPr>
          <w:rFonts w:ascii="Times New Roman" w:eastAsia="Times New Roman" w:hAnsi="Times New Roman" w:cs="Times New Roman"/>
          <w:color w:val="000000"/>
          <w:sz w:val="26"/>
          <w:szCs w:val="26"/>
          <w:bdr w:val="none" w:sz="0" w:space="0" w:color="auto" w:frame="1"/>
        </w:rPr>
        <w:t xml:space="preserve">                      </w:t>
      </w:r>
      <w:r w:rsidRPr="00367D0B">
        <w:rPr>
          <w:rFonts w:ascii="Times New Roman" w:eastAsia="Times New Roman" w:hAnsi="Times New Roman" w:cs="Times New Roman"/>
          <w:color w:val="000000"/>
          <w:sz w:val="26"/>
          <w:szCs w:val="26"/>
          <w:bdr w:val="none" w:sz="0" w:space="0" w:color="auto" w:frame="1"/>
        </w:rPr>
        <w:t>№</w:t>
      </w:r>
      <w:r w:rsidR="00BD4106">
        <w:rPr>
          <w:rFonts w:ascii="Times New Roman" w:eastAsia="Times New Roman" w:hAnsi="Times New Roman" w:cs="Times New Roman"/>
          <w:color w:val="000000"/>
          <w:sz w:val="26"/>
          <w:szCs w:val="26"/>
          <w:bdr w:val="none" w:sz="0" w:space="0" w:color="auto" w:frame="1"/>
        </w:rPr>
        <w:t xml:space="preserve"> 01</w:t>
      </w:r>
    </w:p>
    <w:p w:rsidR="005E46E2" w:rsidRDefault="005E46E2" w:rsidP="005E46E2">
      <w:pPr>
        <w:spacing w:after="0" w:line="240" w:lineRule="auto"/>
        <w:textAlignment w:val="baseline"/>
        <w:rPr>
          <w:rFonts w:ascii="Times New Roman" w:eastAsia="Times New Roman" w:hAnsi="Times New Roman" w:cs="Times New Roman"/>
          <w:bCs/>
          <w:color w:val="000000"/>
          <w:sz w:val="26"/>
          <w:szCs w:val="26"/>
          <w:bdr w:val="none" w:sz="0" w:space="0" w:color="auto" w:frame="1"/>
        </w:rPr>
      </w:pPr>
      <w:r>
        <w:rPr>
          <w:rFonts w:ascii="Times New Roman" w:eastAsia="Times New Roman" w:hAnsi="Times New Roman" w:cs="Times New Roman"/>
          <w:bCs/>
          <w:color w:val="000000"/>
          <w:sz w:val="26"/>
          <w:szCs w:val="26"/>
          <w:bdr w:val="none" w:sz="0" w:space="0" w:color="auto" w:frame="1"/>
        </w:rPr>
        <w:t xml:space="preserve">О внесении изменений и </w:t>
      </w:r>
    </w:p>
    <w:p w:rsidR="005E46E2" w:rsidRDefault="005E46E2" w:rsidP="005E46E2">
      <w:pPr>
        <w:spacing w:after="0" w:line="240" w:lineRule="auto"/>
        <w:textAlignment w:val="baseline"/>
        <w:rPr>
          <w:rFonts w:ascii="Times New Roman" w:eastAsia="Times New Roman" w:hAnsi="Times New Roman" w:cs="Times New Roman"/>
          <w:bCs/>
          <w:color w:val="000000"/>
          <w:sz w:val="26"/>
          <w:szCs w:val="26"/>
          <w:bdr w:val="none" w:sz="0" w:space="0" w:color="auto" w:frame="1"/>
        </w:rPr>
      </w:pPr>
      <w:r>
        <w:rPr>
          <w:rFonts w:ascii="Times New Roman" w:eastAsia="Times New Roman" w:hAnsi="Times New Roman" w:cs="Times New Roman"/>
          <w:bCs/>
          <w:color w:val="000000"/>
          <w:sz w:val="26"/>
          <w:szCs w:val="26"/>
          <w:bdr w:val="none" w:sz="0" w:space="0" w:color="auto" w:frame="1"/>
        </w:rPr>
        <w:t xml:space="preserve">дополнений в Решение  № 16 </w:t>
      </w:r>
      <w:proofErr w:type="gramStart"/>
      <w:r>
        <w:rPr>
          <w:rFonts w:ascii="Times New Roman" w:eastAsia="Times New Roman" w:hAnsi="Times New Roman" w:cs="Times New Roman"/>
          <w:bCs/>
          <w:color w:val="000000"/>
          <w:sz w:val="26"/>
          <w:szCs w:val="26"/>
          <w:bdr w:val="none" w:sz="0" w:space="0" w:color="auto" w:frame="1"/>
        </w:rPr>
        <w:t>от</w:t>
      </w:r>
      <w:proofErr w:type="gramEnd"/>
      <w:r>
        <w:rPr>
          <w:rFonts w:ascii="Times New Roman" w:eastAsia="Times New Roman" w:hAnsi="Times New Roman" w:cs="Times New Roman"/>
          <w:bCs/>
          <w:color w:val="000000"/>
          <w:sz w:val="26"/>
          <w:szCs w:val="26"/>
          <w:bdr w:val="none" w:sz="0" w:space="0" w:color="auto" w:frame="1"/>
        </w:rPr>
        <w:t xml:space="preserve"> </w:t>
      </w:r>
    </w:p>
    <w:p w:rsidR="005E46E2" w:rsidRPr="00367D0B" w:rsidRDefault="005E46E2" w:rsidP="005E46E2">
      <w:pPr>
        <w:spacing w:after="0" w:line="240" w:lineRule="auto"/>
        <w:textAlignment w:val="baseline"/>
        <w:rPr>
          <w:rFonts w:ascii="Times New Roman" w:eastAsia="Times New Roman" w:hAnsi="Times New Roman" w:cs="Times New Roman"/>
          <w:bCs/>
          <w:color w:val="000000"/>
          <w:sz w:val="26"/>
          <w:szCs w:val="26"/>
          <w:bdr w:val="none" w:sz="0" w:space="0" w:color="auto" w:frame="1"/>
        </w:rPr>
      </w:pPr>
      <w:r>
        <w:rPr>
          <w:rFonts w:ascii="Times New Roman" w:eastAsia="Times New Roman" w:hAnsi="Times New Roman" w:cs="Times New Roman"/>
          <w:bCs/>
          <w:color w:val="000000"/>
          <w:sz w:val="26"/>
          <w:szCs w:val="26"/>
          <w:bdr w:val="none" w:sz="0" w:space="0" w:color="auto" w:frame="1"/>
        </w:rPr>
        <w:t xml:space="preserve">03.08.2018 года «Положение </w:t>
      </w:r>
      <w:r w:rsidRPr="00367D0B">
        <w:rPr>
          <w:rFonts w:ascii="Times New Roman" w:eastAsia="Times New Roman" w:hAnsi="Times New Roman" w:cs="Times New Roman"/>
          <w:bCs/>
          <w:color w:val="000000"/>
          <w:sz w:val="26"/>
          <w:szCs w:val="26"/>
          <w:bdr w:val="none" w:sz="0" w:space="0" w:color="auto" w:frame="1"/>
        </w:rPr>
        <w:t xml:space="preserve"> о </w:t>
      </w:r>
    </w:p>
    <w:p w:rsidR="005E46E2" w:rsidRPr="00367D0B" w:rsidRDefault="005E46E2" w:rsidP="005E46E2">
      <w:pPr>
        <w:spacing w:after="0" w:line="240" w:lineRule="auto"/>
        <w:textAlignment w:val="baseline"/>
        <w:rPr>
          <w:rFonts w:ascii="Times New Roman" w:eastAsia="Times New Roman" w:hAnsi="Times New Roman" w:cs="Times New Roman"/>
          <w:color w:val="000000"/>
          <w:sz w:val="26"/>
          <w:szCs w:val="26"/>
          <w:bdr w:val="none" w:sz="0" w:space="0" w:color="auto" w:frame="1"/>
        </w:rPr>
      </w:pPr>
      <w:r w:rsidRPr="00367D0B">
        <w:rPr>
          <w:rFonts w:ascii="Times New Roman" w:eastAsia="Times New Roman" w:hAnsi="Times New Roman" w:cs="Times New Roman"/>
          <w:bCs/>
          <w:color w:val="000000"/>
          <w:sz w:val="26"/>
          <w:szCs w:val="26"/>
          <w:bdr w:val="none" w:sz="0" w:space="0" w:color="auto" w:frame="1"/>
        </w:rPr>
        <w:t xml:space="preserve">муниципальном </w:t>
      </w:r>
      <w:proofErr w:type="gramStart"/>
      <w:r w:rsidRPr="00367D0B">
        <w:rPr>
          <w:rFonts w:ascii="Times New Roman" w:eastAsia="Times New Roman" w:hAnsi="Times New Roman" w:cs="Times New Roman"/>
          <w:bCs/>
          <w:color w:val="000000"/>
          <w:sz w:val="26"/>
          <w:szCs w:val="26"/>
          <w:bdr w:val="none" w:sz="0" w:space="0" w:color="auto" w:frame="1"/>
        </w:rPr>
        <w:t>контроле</w:t>
      </w:r>
      <w:proofErr w:type="gramEnd"/>
      <w:r w:rsidRPr="00367D0B">
        <w:rPr>
          <w:rFonts w:ascii="Times New Roman" w:eastAsia="Times New Roman" w:hAnsi="Times New Roman" w:cs="Times New Roman"/>
          <w:bCs/>
          <w:color w:val="000000"/>
          <w:sz w:val="26"/>
          <w:szCs w:val="26"/>
          <w:bdr w:val="none" w:sz="0" w:space="0" w:color="auto" w:frame="1"/>
        </w:rPr>
        <w:t xml:space="preserve"> за сохранностью</w:t>
      </w:r>
    </w:p>
    <w:p w:rsidR="005E46E2" w:rsidRPr="00367D0B" w:rsidRDefault="005E46E2" w:rsidP="005E46E2">
      <w:pPr>
        <w:spacing w:after="0" w:line="240" w:lineRule="auto"/>
        <w:textAlignment w:val="baseline"/>
        <w:rPr>
          <w:rFonts w:ascii="Times New Roman" w:eastAsia="Times New Roman" w:hAnsi="Times New Roman" w:cs="Times New Roman"/>
          <w:color w:val="000000"/>
          <w:sz w:val="26"/>
          <w:szCs w:val="26"/>
          <w:bdr w:val="none" w:sz="0" w:space="0" w:color="auto" w:frame="1"/>
        </w:rPr>
      </w:pPr>
      <w:r w:rsidRPr="00367D0B">
        <w:rPr>
          <w:rFonts w:ascii="Times New Roman" w:eastAsia="Times New Roman" w:hAnsi="Times New Roman" w:cs="Times New Roman"/>
          <w:bCs/>
          <w:color w:val="000000"/>
          <w:sz w:val="26"/>
          <w:szCs w:val="26"/>
          <w:bdr w:val="none" w:sz="0" w:space="0" w:color="auto" w:frame="1"/>
        </w:rPr>
        <w:t>автомобильных дорог местного значения</w:t>
      </w:r>
    </w:p>
    <w:p w:rsidR="005E46E2" w:rsidRPr="00367D0B" w:rsidRDefault="005E46E2" w:rsidP="005E46E2">
      <w:pPr>
        <w:spacing w:after="0" w:line="240" w:lineRule="auto"/>
        <w:textAlignment w:val="baseline"/>
        <w:rPr>
          <w:rFonts w:ascii="Times New Roman" w:eastAsia="Times New Roman" w:hAnsi="Times New Roman" w:cs="Times New Roman"/>
          <w:bCs/>
          <w:color w:val="000000"/>
          <w:sz w:val="26"/>
          <w:szCs w:val="26"/>
          <w:bdr w:val="none" w:sz="0" w:space="0" w:color="auto" w:frame="1"/>
        </w:rPr>
      </w:pPr>
      <w:r w:rsidRPr="00367D0B">
        <w:rPr>
          <w:rFonts w:ascii="Times New Roman" w:eastAsia="Times New Roman" w:hAnsi="Times New Roman" w:cs="Times New Roman"/>
          <w:bCs/>
          <w:color w:val="000000"/>
          <w:sz w:val="26"/>
          <w:szCs w:val="26"/>
          <w:bdr w:val="none" w:sz="0" w:space="0" w:color="auto" w:frame="1"/>
        </w:rPr>
        <w:t xml:space="preserve">на территории </w:t>
      </w:r>
      <w:r>
        <w:rPr>
          <w:rFonts w:ascii="Times New Roman" w:eastAsia="Times New Roman" w:hAnsi="Times New Roman" w:cs="Times New Roman"/>
          <w:bCs/>
          <w:color w:val="000000"/>
          <w:sz w:val="26"/>
          <w:szCs w:val="26"/>
          <w:bdr w:val="none" w:sz="0" w:space="0" w:color="auto" w:frame="1"/>
        </w:rPr>
        <w:t xml:space="preserve">Администрации </w:t>
      </w:r>
      <w:proofErr w:type="spellStart"/>
      <w:r>
        <w:rPr>
          <w:rFonts w:ascii="Times New Roman" w:hAnsi="Times New Roman" w:cs="Times New Roman"/>
          <w:sz w:val="24"/>
          <w:szCs w:val="24"/>
        </w:rPr>
        <w:t>Толстинского</w:t>
      </w:r>
      <w:proofErr w:type="spellEnd"/>
    </w:p>
    <w:p w:rsidR="005E46E2" w:rsidRDefault="005E46E2" w:rsidP="005E46E2">
      <w:pPr>
        <w:spacing w:after="0" w:line="240" w:lineRule="auto"/>
        <w:textAlignment w:val="baseline"/>
        <w:rPr>
          <w:rFonts w:ascii="Times New Roman" w:eastAsia="Times New Roman" w:hAnsi="Times New Roman" w:cs="Times New Roman"/>
          <w:bCs/>
          <w:color w:val="000000"/>
          <w:sz w:val="26"/>
          <w:szCs w:val="26"/>
          <w:bdr w:val="none" w:sz="0" w:space="0" w:color="auto" w:frame="1"/>
        </w:rPr>
      </w:pPr>
      <w:r w:rsidRPr="00367D0B">
        <w:rPr>
          <w:rFonts w:ascii="Times New Roman" w:eastAsia="Times New Roman" w:hAnsi="Times New Roman" w:cs="Times New Roman"/>
          <w:bCs/>
          <w:color w:val="000000"/>
          <w:sz w:val="26"/>
          <w:szCs w:val="26"/>
          <w:bdr w:val="none" w:sz="0" w:space="0" w:color="auto" w:frame="1"/>
        </w:rPr>
        <w:t>сельского поселения</w:t>
      </w:r>
      <w:r>
        <w:rPr>
          <w:rFonts w:ascii="Times New Roman" w:eastAsia="Times New Roman" w:hAnsi="Times New Roman" w:cs="Times New Roman"/>
          <w:bCs/>
          <w:color w:val="000000"/>
          <w:sz w:val="26"/>
          <w:szCs w:val="26"/>
          <w:bdr w:val="none" w:sz="0" w:space="0" w:color="auto" w:frame="1"/>
        </w:rPr>
        <w:t xml:space="preserve"> </w:t>
      </w:r>
      <w:proofErr w:type="spellStart"/>
      <w:r>
        <w:rPr>
          <w:rFonts w:ascii="Times New Roman" w:eastAsia="Times New Roman" w:hAnsi="Times New Roman" w:cs="Times New Roman"/>
          <w:bCs/>
          <w:color w:val="000000"/>
          <w:sz w:val="26"/>
          <w:szCs w:val="26"/>
          <w:bdr w:val="none" w:sz="0" w:space="0" w:color="auto" w:frame="1"/>
        </w:rPr>
        <w:t>Варненского</w:t>
      </w:r>
      <w:proofErr w:type="spellEnd"/>
      <w:r>
        <w:rPr>
          <w:rFonts w:ascii="Times New Roman" w:eastAsia="Times New Roman" w:hAnsi="Times New Roman" w:cs="Times New Roman"/>
          <w:bCs/>
          <w:color w:val="000000"/>
          <w:sz w:val="26"/>
          <w:szCs w:val="26"/>
          <w:bdr w:val="none" w:sz="0" w:space="0" w:color="auto" w:frame="1"/>
        </w:rPr>
        <w:t xml:space="preserve"> муниципального </w:t>
      </w:r>
    </w:p>
    <w:p w:rsidR="005E46E2" w:rsidRPr="00367D0B" w:rsidRDefault="005E46E2" w:rsidP="005E46E2">
      <w:pPr>
        <w:spacing w:after="0" w:line="240" w:lineRule="auto"/>
        <w:textAlignment w:val="baseline"/>
        <w:rPr>
          <w:rFonts w:ascii="Times New Roman" w:eastAsia="Times New Roman" w:hAnsi="Times New Roman" w:cs="Times New Roman"/>
          <w:bCs/>
          <w:color w:val="000000"/>
          <w:sz w:val="26"/>
          <w:szCs w:val="26"/>
          <w:bdr w:val="none" w:sz="0" w:space="0" w:color="auto" w:frame="1"/>
        </w:rPr>
      </w:pPr>
      <w:r>
        <w:rPr>
          <w:rFonts w:ascii="Times New Roman" w:eastAsia="Times New Roman" w:hAnsi="Times New Roman" w:cs="Times New Roman"/>
          <w:bCs/>
          <w:color w:val="000000"/>
          <w:sz w:val="26"/>
          <w:szCs w:val="26"/>
          <w:bdr w:val="none" w:sz="0" w:space="0" w:color="auto" w:frame="1"/>
        </w:rPr>
        <w:t>района Челябинской области»</w:t>
      </w:r>
    </w:p>
    <w:p w:rsidR="005E46E2" w:rsidRPr="00367D0B" w:rsidRDefault="005E46E2" w:rsidP="005E46E2">
      <w:pPr>
        <w:spacing w:after="0" w:line="240" w:lineRule="auto"/>
        <w:textAlignment w:val="baseline"/>
        <w:rPr>
          <w:rFonts w:ascii="Times New Roman" w:eastAsia="Times New Roman" w:hAnsi="Times New Roman" w:cs="Times New Roman"/>
          <w:bCs/>
          <w:color w:val="000000"/>
          <w:sz w:val="26"/>
          <w:szCs w:val="26"/>
          <w:bdr w:val="none" w:sz="0" w:space="0" w:color="auto" w:frame="1"/>
        </w:rPr>
      </w:pPr>
    </w:p>
    <w:p w:rsidR="005E46E2" w:rsidRPr="00367D0B" w:rsidRDefault="005E46E2" w:rsidP="005E46E2">
      <w:pPr>
        <w:pStyle w:val="1"/>
        <w:spacing w:after="300"/>
        <w:jc w:val="both"/>
        <w:textAlignment w:val="baseline"/>
        <w:rPr>
          <w:b/>
          <w:sz w:val="26"/>
          <w:szCs w:val="26"/>
          <w:bdr w:val="none" w:sz="0" w:space="0" w:color="auto" w:frame="1"/>
        </w:rPr>
      </w:pPr>
      <w:proofErr w:type="gramStart"/>
      <w:r w:rsidRPr="00367D0B">
        <w:rPr>
          <w:sz w:val="26"/>
          <w:szCs w:val="26"/>
          <w:bdr w:val="none" w:sz="0" w:space="0" w:color="auto" w:frame="1"/>
        </w:rPr>
        <w:t xml:space="preserve">На основании Федерального закона </w:t>
      </w:r>
      <w:r w:rsidRPr="00367D0B">
        <w:rPr>
          <w:sz w:val="26"/>
          <w:szCs w:val="26"/>
        </w:rPr>
        <w:t>от 6 октября 2003г. № 131</w:t>
      </w:r>
      <w:r w:rsidRPr="00367D0B">
        <w:rPr>
          <w:sz w:val="26"/>
          <w:szCs w:val="26"/>
          <w:bdr w:val="none" w:sz="0" w:space="0" w:color="auto" w:frame="1"/>
        </w:rPr>
        <w:t xml:space="preserve"> -ФЗ «Об общих принципах </w:t>
      </w:r>
      <w:hyperlink r:id="rId6" w:tooltip="Органы местного самоуправления" w:history="1">
        <w:r w:rsidRPr="00367D0B">
          <w:rPr>
            <w:sz w:val="26"/>
            <w:szCs w:val="26"/>
          </w:rPr>
          <w:t>организации местного самоуправления</w:t>
        </w:r>
      </w:hyperlink>
      <w:r w:rsidRPr="00367D0B">
        <w:rPr>
          <w:sz w:val="26"/>
          <w:szCs w:val="26"/>
          <w:bdr w:val="none" w:sz="0" w:space="0" w:color="auto" w:frame="1"/>
        </w:rPr>
        <w:t xml:space="preserve"> в Российской Федерации», ст. 13 Федерального закона </w:t>
      </w:r>
      <w:r w:rsidRPr="00367D0B">
        <w:rPr>
          <w:sz w:val="26"/>
          <w:szCs w:val="26"/>
        </w:rPr>
        <w:t>от 08.11.2007 N 257-ФЗ</w:t>
      </w:r>
      <w:r w:rsidRPr="00367D0B">
        <w:rPr>
          <w:sz w:val="26"/>
          <w:szCs w:val="26"/>
          <w:bdr w:val="none" w:sz="0" w:space="0" w:color="auto" w:frame="1"/>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6 Федерального закона </w:t>
      </w:r>
      <w:r w:rsidRPr="00367D0B">
        <w:rPr>
          <w:sz w:val="26"/>
          <w:szCs w:val="26"/>
        </w:rPr>
        <w:t>от 26.12.2008 N 294</w:t>
      </w:r>
      <w:r w:rsidRPr="00367D0B">
        <w:rPr>
          <w:sz w:val="26"/>
          <w:szCs w:val="26"/>
          <w:bdr w:val="none" w:sz="0" w:space="0" w:color="auto" w:frame="1"/>
        </w:rPr>
        <w:t xml:space="preserve"> - ФЗ «О защите прав юридических</w:t>
      </w:r>
      <w:proofErr w:type="gramEnd"/>
      <w:r w:rsidRPr="00367D0B">
        <w:rPr>
          <w:sz w:val="26"/>
          <w:szCs w:val="26"/>
          <w:bdr w:val="none" w:sz="0" w:space="0" w:color="auto" w:frame="1"/>
        </w:rPr>
        <w:t xml:space="preserve"> лиц и </w:t>
      </w:r>
      <w:hyperlink r:id="rId7" w:tooltip="Индивидуальное предпринимательство" w:history="1">
        <w:r w:rsidRPr="00367D0B">
          <w:rPr>
            <w:sz w:val="26"/>
            <w:szCs w:val="26"/>
          </w:rPr>
          <w:t>индивидуальных предпринимателей</w:t>
        </w:r>
      </w:hyperlink>
      <w:r w:rsidRPr="00367D0B">
        <w:rPr>
          <w:sz w:val="26"/>
          <w:szCs w:val="26"/>
          <w:bdr w:val="none" w:sz="0" w:space="0" w:color="auto" w:frame="1"/>
        </w:rPr>
        <w:t> при осуществлении </w:t>
      </w:r>
      <w:hyperlink r:id="rId8" w:tooltip="Государственный контроль" w:history="1">
        <w:r w:rsidRPr="00367D0B">
          <w:rPr>
            <w:sz w:val="26"/>
            <w:szCs w:val="26"/>
          </w:rPr>
          <w:t>государственного контроля</w:t>
        </w:r>
      </w:hyperlink>
      <w:r w:rsidRPr="00367D0B">
        <w:rPr>
          <w:sz w:val="26"/>
          <w:szCs w:val="26"/>
          <w:bdr w:val="none" w:sz="0" w:space="0" w:color="auto" w:frame="1"/>
        </w:rPr>
        <w:t xml:space="preserve"> (надзора) и муниципального контроля», Устава </w:t>
      </w:r>
      <w:r>
        <w:rPr>
          <w:sz w:val="26"/>
          <w:szCs w:val="26"/>
          <w:bdr w:val="none" w:sz="0" w:space="0" w:color="auto" w:frame="1"/>
        </w:rPr>
        <w:t xml:space="preserve">Администрации </w:t>
      </w:r>
      <w:proofErr w:type="spellStart"/>
      <w:r>
        <w:rPr>
          <w:sz w:val="24"/>
        </w:rPr>
        <w:t>Толстинского</w:t>
      </w:r>
      <w:proofErr w:type="spellEnd"/>
      <w:r>
        <w:rPr>
          <w:sz w:val="26"/>
          <w:szCs w:val="26"/>
          <w:bdr w:val="none" w:sz="0" w:space="0" w:color="auto" w:frame="1"/>
        </w:rPr>
        <w:t xml:space="preserve"> сельского поселения </w:t>
      </w:r>
      <w:proofErr w:type="spellStart"/>
      <w:r>
        <w:rPr>
          <w:sz w:val="26"/>
          <w:szCs w:val="26"/>
          <w:bdr w:val="none" w:sz="0" w:space="0" w:color="auto" w:frame="1"/>
        </w:rPr>
        <w:t>Варненского</w:t>
      </w:r>
      <w:proofErr w:type="spellEnd"/>
      <w:r>
        <w:rPr>
          <w:sz w:val="26"/>
          <w:szCs w:val="26"/>
          <w:bdr w:val="none" w:sz="0" w:space="0" w:color="auto" w:frame="1"/>
        </w:rPr>
        <w:t xml:space="preserve"> муниципального района Челябинской области</w:t>
      </w:r>
      <w:r w:rsidRPr="00367D0B">
        <w:rPr>
          <w:sz w:val="26"/>
          <w:szCs w:val="26"/>
          <w:bdr w:val="none" w:sz="0" w:space="0" w:color="auto" w:frame="1"/>
        </w:rPr>
        <w:t xml:space="preserve"> в целях обеспечения сохранности и развития автомобильных дорог, улучшения их технического состояния Совет депутатов </w:t>
      </w:r>
      <w:proofErr w:type="spellStart"/>
      <w:r>
        <w:rPr>
          <w:sz w:val="24"/>
        </w:rPr>
        <w:t>Толстинского</w:t>
      </w:r>
      <w:proofErr w:type="spellEnd"/>
      <w:r>
        <w:rPr>
          <w:sz w:val="24"/>
        </w:rPr>
        <w:t xml:space="preserve"> </w:t>
      </w:r>
      <w:r>
        <w:rPr>
          <w:sz w:val="26"/>
          <w:szCs w:val="26"/>
          <w:bdr w:val="none" w:sz="0" w:space="0" w:color="auto" w:frame="1"/>
        </w:rPr>
        <w:t xml:space="preserve">сельского поселения </w:t>
      </w:r>
      <w:proofErr w:type="spellStart"/>
      <w:r>
        <w:rPr>
          <w:sz w:val="26"/>
          <w:szCs w:val="26"/>
          <w:bdr w:val="none" w:sz="0" w:space="0" w:color="auto" w:frame="1"/>
        </w:rPr>
        <w:t>Варненского</w:t>
      </w:r>
      <w:proofErr w:type="spellEnd"/>
      <w:r>
        <w:rPr>
          <w:sz w:val="26"/>
          <w:szCs w:val="26"/>
          <w:bdr w:val="none" w:sz="0" w:space="0" w:color="auto" w:frame="1"/>
        </w:rPr>
        <w:t xml:space="preserve"> муниципального района Челябинской области</w:t>
      </w:r>
      <w:r w:rsidRPr="00367D0B">
        <w:rPr>
          <w:sz w:val="26"/>
          <w:szCs w:val="26"/>
          <w:bdr w:val="none" w:sz="0" w:space="0" w:color="auto" w:frame="1"/>
        </w:rPr>
        <w:t xml:space="preserve"> решил:</w:t>
      </w:r>
    </w:p>
    <w:p w:rsidR="005E46E2" w:rsidRPr="005603D5" w:rsidRDefault="005E46E2" w:rsidP="005E46E2">
      <w:pPr>
        <w:pStyle w:val="a4"/>
        <w:numPr>
          <w:ilvl w:val="0"/>
          <w:numId w:val="1"/>
        </w:numPr>
        <w:spacing w:before="375" w:after="450" w:line="240" w:lineRule="auto"/>
        <w:jc w:val="both"/>
        <w:textAlignment w:val="baseline"/>
        <w:rPr>
          <w:rFonts w:ascii="Times New Roman" w:eastAsia="Times New Roman" w:hAnsi="Times New Roman" w:cs="Times New Roman"/>
          <w:sz w:val="26"/>
          <w:szCs w:val="26"/>
          <w:bdr w:val="none" w:sz="0" w:space="0" w:color="auto" w:frame="1"/>
        </w:rPr>
      </w:pPr>
      <w:r w:rsidRPr="005603D5">
        <w:rPr>
          <w:rFonts w:ascii="Times New Roman" w:eastAsia="Times New Roman" w:hAnsi="Times New Roman" w:cs="Times New Roman"/>
          <w:sz w:val="26"/>
          <w:szCs w:val="26"/>
          <w:bdr w:val="none" w:sz="0" w:space="0" w:color="auto" w:frame="1"/>
        </w:rPr>
        <w:t xml:space="preserve">Внести изменения и дополнения в Положение о муниципальном </w:t>
      </w:r>
      <w:proofErr w:type="gramStart"/>
      <w:r w:rsidRPr="005603D5">
        <w:rPr>
          <w:rFonts w:ascii="Times New Roman" w:eastAsia="Times New Roman" w:hAnsi="Times New Roman" w:cs="Times New Roman"/>
          <w:sz w:val="26"/>
          <w:szCs w:val="26"/>
          <w:bdr w:val="none" w:sz="0" w:space="0" w:color="auto" w:frame="1"/>
        </w:rPr>
        <w:t>контроле за</w:t>
      </w:r>
      <w:proofErr w:type="gramEnd"/>
      <w:r w:rsidRPr="005603D5">
        <w:rPr>
          <w:rFonts w:ascii="Times New Roman" w:eastAsia="Times New Roman" w:hAnsi="Times New Roman" w:cs="Times New Roman"/>
          <w:sz w:val="26"/>
          <w:szCs w:val="26"/>
          <w:bdr w:val="none" w:sz="0" w:space="0" w:color="auto" w:frame="1"/>
        </w:rPr>
        <w:t xml:space="preserve"> сохранностью автомобильных дорог местного значения на территории </w:t>
      </w:r>
      <w:proofErr w:type="spellStart"/>
      <w:r>
        <w:rPr>
          <w:rFonts w:ascii="Times New Roman" w:hAnsi="Times New Roman" w:cs="Times New Roman"/>
          <w:sz w:val="24"/>
          <w:szCs w:val="24"/>
        </w:rPr>
        <w:t>Толстинского</w:t>
      </w:r>
      <w:proofErr w:type="spellEnd"/>
      <w:r w:rsidRPr="005603D5">
        <w:rPr>
          <w:rFonts w:ascii="Times New Roman" w:eastAsia="Times New Roman" w:hAnsi="Times New Roman" w:cs="Times New Roman"/>
          <w:sz w:val="26"/>
          <w:szCs w:val="26"/>
          <w:bdr w:val="none" w:sz="0" w:space="0" w:color="auto" w:frame="1"/>
        </w:rPr>
        <w:t xml:space="preserve"> сельского  поселения в следующей редакции:</w:t>
      </w:r>
    </w:p>
    <w:p w:rsidR="005E46E2" w:rsidRDefault="005E46E2" w:rsidP="005E46E2">
      <w:pPr>
        <w:pStyle w:val="a4"/>
        <w:spacing w:before="375" w:after="450" w:line="240" w:lineRule="auto"/>
        <w:jc w:val="both"/>
        <w:textAlignment w:val="baseline"/>
        <w:rPr>
          <w:rFonts w:ascii="Times New Roman" w:eastAsia="Times New Roman" w:hAnsi="Times New Roman" w:cs="Times New Roman"/>
          <w:sz w:val="26"/>
          <w:szCs w:val="26"/>
          <w:bdr w:val="none" w:sz="0" w:space="0" w:color="auto" w:frame="1"/>
        </w:rPr>
      </w:pPr>
    </w:p>
    <w:p w:rsidR="005E46E2" w:rsidRPr="005603D5" w:rsidRDefault="005E46E2" w:rsidP="005E46E2">
      <w:pPr>
        <w:pStyle w:val="a4"/>
        <w:spacing w:before="375" w:after="450" w:line="240" w:lineRule="auto"/>
        <w:jc w:val="both"/>
        <w:textAlignment w:val="baseline"/>
        <w:rPr>
          <w:rFonts w:ascii="Times New Roman" w:eastAsia="Times New Roman" w:hAnsi="Times New Roman" w:cs="Times New Roman"/>
          <w:sz w:val="26"/>
          <w:szCs w:val="26"/>
          <w:bdr w:val="none" w:sz="0" w:space="0" w:color="auto" w:frame="1"/>
        </w:rPr>
      </w:pPr>
      <w:r>
        <w:rPr>
          <w:rFonts w:ascii="Times New Roman" w:eastAsia="Times New Roman" w:hAnsi="Times New Roman" w:cs="Times New Roman"/>
          <w:sz w:val="26"/>
          <w:szCs w:val="26"/>
          <w:bdr w:val="none" w:sz="0" w:space="0" w:color="auto" w:frame="1"/>
        </w:rPr>
        <w:t xml:space="preserve">Главу 2 </w:t>
      </w:r>
      <w:r w:rsidRPr="005603D5">
        <w:rPr>
          <w:rFonts w:ascii="Times New Roman" w:eastAsia="Times New Roman" w:hAnsi="Times New Roman" w:cs="Times New Roman"/>
          <w:sz w:val="26"/>
          <w:szCs w:val="26"/>
          <w:bdr w:val="none" w:sz="0" w:space="0" w:color="auto" w:frame="1"/>
        </w:rPr>
        <w:t xml:space="preserve">пункт 2.2 после </w:t>
      </w:r>
      <w:r>
        <w:rPr>
          <w:rFonts w:ascii="Times New Roman" w:eastAsia="Times New Roman" w:hAnsi="Times New Roman" w:cs="Times New Roman"/>
          <w:sz w:val="26"/>
          <w:szCs w:val="26"/>
          <w:bdr w:val="none" w:sz="0" w:space="0" w:color="auto" w:frame="1"/>
        </w:rPr>
        <w:t>абзаца</w:t>
      </w:r>
      <w:r w:rsidRPr="005603D5">
        <w:rPr>
          <w:rFonts w:ascii="Times New Roman" w:eastAsia="Times New Roman" w:hAnsi="Times New Roman" w:cs="Times New Roman"/>
          <w:sz w:val="26"/>
          <w:szCs w:val="26"/>
          <w:bdr w:val="none" w:sz="0" w:space="0" w:color="auto" w:frame="1"/>
        </w:rPr>
        <w:t>:</w:t>
      </w:r>
    </w:p>
    <w:p w:rsidR="005E46E2" w:rsidRDefault="005E46E2" w:rsidP="005E46E2">
      <w:pPr>
        <w:spacing w:after="0" w:line="240" w:lineRule="auto"/>
        <w:ind w:firstLine="708"/>
        <w:jc w:val="both"/>
        <w:textAlignment w:val="baseline"/>
        <w:rPr>
          <w:rFonts w:ascii="Times New Roman" w:eastAsia="Times New Roman" w:hAnsi="Times New Roman" w:cs="Times New Roman"/>
          <w:sz w:val="26"/>
          <w:szCs w:val="26"/>
          <w:bdr w:val="none" w:sz="0" w:space="0" w:color="auto" w:frame="1"/>
        </w:rPr>
      </w:pPr>
    </w:p>
    <w:p w:rsidR="005E46E2" w:rsidRDefault="005E46E2" w:rsidP="005E46E2">
      <w:pPr>
        <w:spacing w:after="0" w:line="240" w:lineRule="auto"/>
        <w:ind w:firstLine="708"/>
        <w:jc w:val="both"/>
        <w:textAlignment w:val="baseline"/>
        <w:rPr>
          <w:rFonts w:ascii="Times New Roman" w:eastAsia="Times New Roman" w:hAnsi="Times New Roman" w:cs="Times New Roman"/>
          <w:sz w:val="26"/>
          <w:szCs w:val="26"/>
          <w:bdr w:val="none" w:sz="0" w:space="0" w:color="auto" w:frame="1"/>
        </w:rPr>
      </w:pPr>
    </w:p>
    <w:p w:rsidR="005E46E2" w:rsidRDefault="005E46E2" w:rsidP="005E46E2">
      <w:pPr>
        <w:spacing w:after="0" w:line="240" w:lineRule="auto"/>
        <w:ind w:firstLine="708"/>
        <w:jc w:val="both"/>
        <w:textAlignment w:val="baseline"/>
        <w:rPr>
          <w:rFonts w:ascii="Times New Roman" w:eastAsia="Times New Roman" w:hAnsi="Times New Roman" w:cs="Times New Roman"/>
          <w:sz w:val="26"/>
          <w:szCs w:val="26"/>
          <w:bdr w:val="none" w:sz="0" w:space="0" w:color="auto" w:frame="1"/>
        </w:rPr>
      </w:pPr>
    </w:p>
    <w:p w:rsidR="005E46E2" w:rsidRDefault="005E46E2" w:rsidP="005E46E2">
      <w:pPr>
        <w:spacing w:after="0" w:line="240" w:lineRule="auto"/>
        <w:ind w:firstLine="708"/>
        <w:jc w:val="both"/>
        <w:textAlignment w:val="baseline"/>
        <w:rPr>
          <w:rFonts w:ascii="Times New Roman" w:eastAsia="Times New Roman" w:hAnsi="Times New Roman" w:cs="Times New Roman"/>
          <w:sz w:val="26"/>
          <w:szCs w:val="26"/>
          <w:bdr w:val="none" w:sz="0" w:space="0" w:color="auto" w:frame="1"/>
        </w:rPr>
      </w:pPr>
    </w:p>
    <w:p w:rsidR="005E46E2" w:rsidRPr="00367D0B" w:rsidRDefault="005E46E2" w:rsidP="005E46E2">
      <w:pPr>
        <w:spacing w:after="0" w:line="240" w:lineRule="auto"/>
        <w:ind w:firstLine="708"/>
        <w:jc w:val="both"/>
        <w:textAlignment w:val="baseline"/>
        <w:rPr>
          <w:rFonts w:ascii="Times New Roman" w:eastAsia="Times New Roman" w:hAnsi="Times New Roman" w:cs="Times New Roman"/>
          <w:color w:val="000000"/>
          <w:sz w:val="26"/>
          <w:szCs w:val="26"/>
          <w:bdr w:val="none" w:sz="0" w:space="0" w:color="auto" w:frame="1"/>
        </w:rPr>
      </w:pPr>
      <w:r>
        <w:rPr>
          <w:rFonts w:ascii="Times New Roman" w:eastAsia="Times New Roman" w:hAnsi="Times New Roman" w:cs="Times New Roman"/>
          <w:sz w:val="26"/>
          <w:szCs w:val="26"/>
          <w:bdr w:val="none" w:sz="0" w:space="0" w:color="auto" w:frame="1"/>
        </w:rPr>
        <w:lastRenderedPageBreak/>
        <w:t>-</w:t>
      </w:r>
      <w:r w:rsidRPr="005603D5">
        <w:rPr>
          <w:rFonts w:ascii="Times New Roman" w:eastAsia="Times New Roman" w:hAnsi="Times New Roman" w:cs="Times New Roman"/>
          <w:color w:val="000000"/>
          <w:sz w:val="26"/>
          <w:szCs w:val="26"/>
          <w:bdr w:val="none" w:sz="0" w:space="0" w:color="auto" w:frame="1"/>
        </w:rPr>
        <w:t xml:space="preserve"> </w:t>
      </w:r>
      <w:r w:rsidRPr="00367D0B">
        <w:rPr>
          <w:rFonts w:ascii="Times New Roman" w:eastAsia="Times New Roman" w:hAnsi="Times New Roman" w:cs="Times New Roman"/>
          <w:color w:val="000000"/>
          <w:sz w:val="26"/>
          <w:szCs w:val="26"/>
          <w:bdr w:val="none" w:sz="0" w:space="0" w:color="auto" w:frame="1"/>
        </w:rPr>
        <w:t xml:space="preserve">запрашивать и получать сведения, материалы и документы, необходимые для осуществления муниципального </w:t>
      </w:r>
      <w:proofErr w:type="gramStart"/>
      <w:r w:rsidRPr="00367D0B">
        <w:rPr>
          <w:rFonts w:ascii="Times New Roman" w:eastAsia="Times New Roman" w:hAnsi="Times New Roman" w:cs="Times New Roman"/>
          <w:color w:val="000000"/>
          <w:sz w:val="26"/>
          <w:szCs w:val="26"/>
          <w:bdr w:val="none" w:sz="0" w:space="0" w:color="auto" w:frame="1"/>
        </w:rPr>
        <w:t>контроля за</w:t>
      </w:r>
      <w:proofErr w:type="gramEnd"/>
      <w:r w:rsidRPr="00367D0B">
        <w:rPr>
          <w:rFonts w:ascii="Times New Roman" w:eastAsia="Times New Roman" w:hAnsi="Times New Roman" w:cs="Times New Roman"/>
          <w:color w:val="000000"/>
          <w:sz w:val="26"/>
          <w:szCs w:val="26"/>
          <w:bdr w:val="none" w:sz="0" w:space="0" w:color="auto" w:frame="1"/>
        </w:rPr>
        <w:t xml:space="preserve"> сохранностью автомобильных дорог;</w:t>
      </w:r>
    </w:p>
    <w:p w:rsidR="005E46E2" w:rsidRDefault="005E46E2" w:rsidP="005E46E2">
      <w:pPr>
        <w:pStyle w:val="a4"/>
        <w:spacing w:before="375" w:after="450" w:line="240" w:lineRule="auto"/>
        <w:jc w:val="both"/>
        <w:textAlignment w:val="baseline"/>
        <w:rPr>
          <w:rFonts w:ascii="Times New Roman" w:eastAsia="Times New Roman" w:hAnsi="Times New Roman" w:cs="Times New Roman"/>
          <w:sz w:val="26"/>
          <w:szCs w:val="26"/>
          <w:bdr w:val="none" w:sz="0" w:space="0" w:color="auto" w:frame="1"/>
        </w:rPr>
      </w:pPr>
      <w:r>
        <w:rPr>
          <w:rFonts w:ascii="Times New Roman" w:eastAsia="Times New Roman" w:hAnsi="Times New Roman" w:cs="Times New Roman"/>
          <w:sz w:val="26"/>
          <w:szCs w:val="26"/>
          <w:bdr w:val="none" w:sz="0" w:space="0" w:color="auto" w:frame="1"/>
        </w:rPr>
        <w:t>дополнить текстом следующего содержания:</w:t>
      </w:r>
    </w:p>
    <w:p w:rsidR="005E46E2" w:rsidRPr="005603D5" w:rsidRDefault="005E46E2" w:rsidP="005E46E2">
      <w:pPr>
        <w:pStyle w:val="a4"/>
        <w:spacing w:after="0" w:line="240" w:lineRule="auto"/>
        <w:jc w:val="both"/>
        <w:textAlignment w:val="baseline"/>
        <w:rPr>
          <w:rFonts w:ascii="Times New Roman" w:eastAsia="Times New Roman" w:hAnsi="Times New Roman" w:cs="Times New Roman"/>
          <w:color w:val="000000"/>
          <w:sz w:val="26"/>
          <w:szCs w:val="26"/>
          <w:bdr w:val="none" w:sz="0" w:space="0" w:color="auto" w:frame="1"/>
        </w:rPr>
      </w:pPr>
      <w:proofErr w:type="gramStart"/>
      <w:r w:rsidRPr="005C25FF">
        <w:rPr>
          <w:rFonts w:ascii="Times New Roman" w:eastAsia="Times New Roman" w:hAnsi="Times New Roman" w:cs="Times New Roman"/>
          <w:color w:val="000000"/>
          <w:sz w:val="26"/>
          <w:szCs w:val="26"/>
          <w:bdr w:val="none" w:sz="0" w:space="0" w:color="auto" w:frame="1"/>
        </w:rPr>
        <w:t>- Согласно п.1 ч.1 ст. 17 Закона,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 выдать предписание юридическому лицу, индивидуальному предпринимателю об устранении выявленных нарушений с указанием сроков их устранения, а также принять</w:t>
      </w:r>
      <w:proofErr w:type="gramEnd"/>
      <w:r w:rsidRPr="005C25FF">
        <w:rPr>
          <w:rFonts w:ascii="Times New Roman" w:eastAsia="Times New Roman" w:hAnsi="Times New Roman" w:cs="Times New Roman"/>
          <w:color w:val="000000"/>
          <w:sz w:val="26"/>
          <w:szCs w:val="26"/>
          <w:bdr w:val="none" w:sz="0" w:space="0" w:color="auto" w:frame="1"/>
        </w:rPr>
        <w:t xml:space="preserve"> меры по </w:t>
      </w:r>
      <w:proofErr w:type="gramStart"/>
      <w:r w:rsidRPr="005C25FF">
        <w:rPr>
          <w:rFonts w:ascii="Times New Roman" w:eastAsia="Times New Roman" w:hAnsi="Times New Roman" w:cs="Times New Roman"/>
          <w:color w:val="000000"/>
          <w:sz w:val="26"/>
          <w:szCs w:val="26"/>
          <w:bdr w:val="none" w:sz="0" w:space="0" w:color="auto" w:frame="1"/>
        </w:rPr>
        <w:t>контролю за</w:t>
      </w:r>
      <w:proofErr w:type="gramEnd"/>
      <w:r w:rsidRPr="005C25FF">
        <w:rPr>
          <w:rFonts w:ascii="Times New Roman" w:eastAsia="Times New Roman" w:hAnsi="Times New Roman" w:cs="Times New Roman"/>
          <w:color w:val="000000"/>
          <w:sz w:val="26"/>
          <w:szCs w:val="26"/>
          <w:bdr w:val="none" w:sz="0" w:space="0" w:color="auto" w:frame="1"/>
        </w:rPr>
        <w:t xml:space="preserve"> устранением выявленных нарушений, их предупреждению, предотвращению.</w:t>
      </w:r>
    </w:p>
    <w:p w:rsidR="005E46E2" w:rsidRDefault="005E46E2" w:rsidP="005E46E2">
      <w:pPr>
        <w:spacing w:after="0" w:line="240" w:lineRule="auto"/>
        <w:jc w:val="both"/>
        <w:textAlignment w:val="baseline"/>
        <w:rPr>
          <w:rFonts w:ascii="Times New Roman" w:eastAsia="Times New Roman" w:hAnsi="Times New Roman" w:cs="Times New Roman"/>
          <w:color w:val="000000"/>
          <w:sz w:val="26"/>
          <w:szCs w:val="26"/>
          <w:bdr w:val="none" w:sz="0" w:space="0" w:color="auto" w:frame="1"/>
        </w:rPr>
      </w:pPr>
    </w:p>
    <w:p w:rsidR="005E46E2" w:rsidRDefault="005E46E2" w:rsidP="005E46E2">
      <w:pPr>
        <w:spacing w:after="0" w:line="240" w:lineRule="auto"/>
        <w:jc w:val="both"/>
        <w:textAlignment w:val="baseline"/>
        <w:rPr>
          <w:rFonts w:ascii="Times New Roman" w:eastAsia="Times New Roman" w:hAnsi="Times New Roman" w:cs="Times New Roman"/>
          <w:color w:val="000000"/>
          <w:sz w:val="26"/>
          <w:szCs w:val="26"/>
          <w:bdr w:val="none" w:sz="0" w:space="0" w:color="auto" w:frame="1"/>
        </w:rPr>
      </w:pPr>
    </w:p>
    <w:p w:rsidR="005E46E2" w:rsidRPr="005C25FF" w:rsidRDefault="005E46E2" w:rsidP="005E46E2">
      <w:pPr>
        <w:spacing w:after="0" w:line="240" w:lineRule="auto"/>
        <w:jc w:val="both"/>
        <w:textAlignment w:val="baseline"/>
        <w:rPr>
          <w:rFonts w:ascii="Times New Roman" w:eastAsia="Times New Roman" w:hAnsi="Times New Roman" w:cs="Times New Roman"/>
          <w:color w:val="000000"/>
          <w:sz w:val="26"/>
          <w:szCs w:val="26"/>
          <w:bdr w:val="none" w:sz="0" w:space="0" w:color="auto" w:frame="1"/>
        </w:rPr>
      </w:pPr>
      <w:r w:rsidRPr="005C25FF">
        <w:rPr>
          <w:rFonts w:ascii="Times New Roman" w:eastAsia="Times New Roman" w:hAnsi="Times New Roman" w:cs="Times New Roman"/>
          <w:color w:val="000000"/>
          <w:sz w:val="26"/>
          <w:szCs w:val="26"/>
          <w:bdr w:val="none" w:sz="0" w:space="0" w:color="auto" w:frame="1"/>
        </w:rPr>
        <w:t xml:space="preserve">Главу 2 дополнить подпунктом 2.3. Комиссия по  обследованию автомобильных дорог запрашивает в рамках межведомственного информационного взаимодействия документы и информацию, включенную в определенный Правительством Российской Федерации перечень. </w:t>
      </w:r>
      <w:proofErr w:type="gramStart"/>
      <w:r w:rsidRPr="005C25FF">
        <w:rPr>
          <w:rFonts w:ascii="Times New Roman" w:eastAsia="Times New Roman" w:hAnsi="Times New Roman" w:cs="Times New Roman"/>
          <w:color w:val="000000"/>
          <w:sz w:val="26"/>
          <w:szCs w:val="26"/>
          <w:bdr w:val="none" w:sz="0" w:space="0" w:color="auto" w:frame="1"/>
        </w:rPr>
        <w:t>Кроме того, предусмотренных Законом случаях  проверка подлежит приостановлении, на срок не более чем десяти рабочих дней,  в случае необходимости получения документов и (или) информации в порядке указанного взаимодействия, а также обязанность ознакомить представителя проверяемого лица, участвующего в проверке, с полученными таким способом документами, материалами, и право проверяемого хозяйствующего субъекта ознакомиться с ними.</w:t>
      </w:r>
      <w:proofErr w:type="gramEnd"/>
      <w:r w:rsidRPr="005C25FF">
        <w:rPr>
          <w:rFonts w:ascii="Times New Roman" w:eastAsia="Times New Roman" w:hAnsi="Times New Roman" w:cs="Times New Roman"/>
          <w:color w:val="000000"/>
          <w:sz w:val="26"/>
          <w:szCs w:val="26"/>
          <w:bdr w:val="none" w:sz="0" w:space="0" w:color="auto" w:frame="1"/>
        </w:rPr>
        <w:t xml:space="preserve"> Процедура приостановления проводится в соответствии  с действующим законодательством.</w:t>
      </w:r>
    </w:p>
    <w:p w:rsidR="005E46E2" w:rsidRDefault="005E46E2" w:rsidP="005E46E2">
      <w:pPr>
        <w:spacing w:after="0" w:line="240" w:lineRule="auto"/>
        <w:jc w:val="both"/>
        <w:textAlignment w:val="baseline"/>
        <w:rPr>
          <w:rFonts w:ascii="Times New Roman" w:eastAsia="Times New Roman" w:hAnsi="Times New Roman" w:cs="Times New Roman"/>
          <w:color w:val="000000"/>
          <w:sz w:val="26"/>
          <w:szCs w:val="26"/>
          <w:bdr w:val="none" w:sz="0" w:space="0" w:color="auto" w:frame="1"/>
        </w:rPr>
      </w:pPr>
      <w:r w:rsidRPr="005C25FF">
        <w:rPr>
          <w:rFonts w:ascii="Times New Roman" w:eastAsia="Times New Roman" w:hAnsi="Times New Roman" w:cs="Times New Roman"/>
          <w:color w:val="000000"/>
          <w:sz w:val="26"/>
          <w:szCs w:val="26"/>
          <w:bdr w:val="none" w:sz="0" w:space="0" w:color="auto" w:frame="1"/>
        </w:rPr>
        <w:t>Информация о проводимых при осуществлении муниципального контроля проверок, а также их результатах  вносится в единый реестр проверок, в срок не позднее десяти  рабочих дней, со дня окончания проверки.</w:t>
      </w:r>
    </w:p>
    <w:p w:rsidR="005E46E2" w:rsidRDefault="005E46E2" w:rsidP="005E46E2">
      <w:pPr>
        <w:spacing w:after="0" w:line="240" w:lineRule="auto"/>
        <w:jc w:val="both"/>
        <w:textAlignment w:val="baseline"/>
        <w:rPr>
          <w:rFonts w:ascii="Times New Roman" w:eastAsia="Times New Roman" w:hAnsi="Times New Roman" w:cs="Times New Roman"/>
          <w:color w:val="000000"/>
          <w:sz w:val="26"/>
          <w:szCs w:val="26"/>
          <w:bdr w:val="none" w:sz="0" w:space="0" w:color="auto" w:frame="1"/>
        </w:rPr>
      </w:pPr>
    </w:p>
    <w:p w:rsidR="005E46E2" w:rsidRPr="005C25FF" w:rsidRDefault="005E46E2" w:rsidP="005E46E2">
      <w:pPr>
        <w:spacing w:after="0" w:line="240" w:lineRule="auto"/>
        <w:jc w:val="both"/>
        <w:textAlignment w:val="baseline"/>
        <w:rPr>
          <w:rFonts w:ascii="Times New Roman" w:eastAsia="Times New Roman" w:hAnsi="Times New Roman" w:cs="Times New Roman"/>
          <w:color w:val="000000"/>
          <w:sz w:val="26"/>
          <w:szCs w:val="26"/>
          <w:bdr w:val="none" w:sz="0" w:space="0" w:color="auto" w:frame="1"/>
        </w:rPr>
      </w:pPr>
      <w:r w:rsidRPr="005C25FF">
        <w:rPr>
          <w:rFonts w:ascii="Times New Roman" w:eastAsia="Times New Roman" w:hAnsi="Times New Roman" w:cs="Times New Roman"/>
          <w:color w:val="000000"/>
          <w:sz w:val="26"/>
          <w:szCs w:val="26"/>
          <w:bdr w:val="none" w:sz="0" w:space="0" w:color="auto" w:frame="1"/>
        </w:rPr>
        <w:t>Главу  4 дополнить подпунктом 4.1</w:t>
      </w:r>
      <w:proofErr w:type="gramStart"/>
      <w:r w:rsidRPr="005C25FF">
        <w:rPr>
          <w:rFonts w:ascii="Times New Roman" w:eastAsia="Times New Roman" w:hAnsi="Times New Roman" w:cs="Times New Roman"/>
          <w:color w:val="000000"/>
          <w:sz w:val="26"/>
          <w:szCs w:val="26"/>
          <w:bdr w:val="none" w:sz="0" w:space="0" w:color="auto" w:frame="1"/>
        </w:rPr>
        <w:t xml:space="preserve">  В</w:t>
      </w:r>
      <w:proofErr w:type="gramEnd"/>
      <w:r w:rsidRPr="005C25FF">
        <w:rPr>
          <w:rFonts w:ascii="Times New Roman" w:eastAsia="Times New Roman" w:hAnsi="Times New Roman" w:cs="Times New Roman"/>
          <w:color w:val="000000"/>
          <w:sz w:val="26"/>
          <w:szCs w:val="26"/>
          <w:bdr w:val="none" w:sz="0" w:space="0" w:color="auto" w:frame="1"/>
        </w:rPr>
        <w:t xml:space="preserve"> соответствии с п.5 ст. 21 Закона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привлекать представителя уполномоченного при Президенте Российской Федерации по защите прав предпринимателей в Челябинской области  в </w:t>
      </w:r>
      <w:proofErr w:type="spellStart"/>
      <w:r w:rsidRPr="005C25FF">
        <w:rPr>
          <w:rFonts w:ascii="Times New Roman" w:eastAsia="Times New Roman" w:hAnsi="Times New Roman" w:cs="Times New Roman"/>
          <w:color w:val="000000"/>
          <w:sz w:val="26"/>
          <w:szCs w:val="26"/>
          <w:bdr w:val="none" w:sz="0" w:space="0" w:color="auto" w:frame="1"/>
        </w:rPr>
        <w:t>Варненском</w:t>
      </w:r>
      <w:proofErr w:type="spellEnd"/>
      <w:r w:rsidRPr="005C25FF">
        <w:rPr>
          <w:rFonts w:ascii="Times New Roman" w:eastAsia="Times New Roman" w:hAnsi="Times New Roman" w:cs="Times New Roman"/>
          <w:color w:val="000000"/>
          <w:sz w:val="26"/>
          <w:szCs w:val="26"/>
          <w:bdr w:val="none" w:sz="0" w:space="0" w:color="auto" w:frame="1"/>
        </w:rPr>
        <w:t xml:space="preserve"> районе.</w:t>
      </w:r>
    </w:p>
    <w:p w:rsidR="005E46E2" w:rsidRDefault="005E46E2" w:rsidP="005E46E2">
      <w:pPr>
        <w:spacing w:after="0" w:line="240" w:lineRule="auto"/>
        <w:jc w:val="both"/>
        <w:textAlignment w:val="baseline"/>
        <w:rPr>
          <w:rFonts w:ascii="Times New Roman" w:eastAsia="Times New Roman" w:hAnsi="Times New Roman" w:cs="Times New Roman"/>
          <w:color w:val="000000"/>
          <w:sz w:val="26"/>
          <w:szCs w:val="26"/>
          <w:bdr w:val="none" w:sz="0" w:space="0" w:color="auto" w:frame="1"/>
        </w:rPr>
      </w:pPr>
      <w:r w:rsidRPr="005C25FF">
        <w:rPr>
          <w:rFonts w:ascii="Times New Roman" w:eastAsia="Times New Roman" w:hAnsi="Times New Roman" w:cs="Times New Roman"/>
          <w:color w:val="000000"/>
          <w:sz w:val="26"/>
          <w:szCs w:val="26"/>
          <w:bdr w:val="none" w:sz="0" w:space="0" w:color="auto" w:frame="1"/>
        </w:rPr>
        <w:t>Так же, в рамках ст.22 Закона,  юридические лица, индивидуальные предприниматели имеют право на возмещение вреда, причиненного при осуществлении муниципального контроля.</w:t>
      </w:r>
    </w:p>
    <w:p w:rsidR="005E46E2" w:rsidRDefault="005E46E2" w:rsidP="005E46E2">
      <w:pPr>
        <w:spacing w:after="0" w:line="240" w:lineRule="auto"/>
        <w:jc w:val="both"/>
        <w:textAlignment w:val="baseline"/>
        <w:rPr>
          <w:rFonts w:ascii="Times New Roman" w:eastAsia="Times New Roman" w:hAnsi="Times New Roman" w:cs="Times New Roman"/>
          <w:color w:val="000000"/>
          <w:sz w:val="26"/>
          <w:szCs w:val="26"/>
          <w:bdr w:val="none" w:sz="0" w:space="0" w:color="auto" w:frame="1"/>
        </w:rPr>
      </w:pPr>
    </w:p>
    <w:p w:rsidR="005E46E2" w:rsidRPr="005C25FF" w:rsidRDefault="005E46E2" w:rsidP="005E46E2">
      <w:pPr>
        <w:spacing w:after="0" w:line="240" w:lineRule="auto"/>
        <w:jc w:val="both"/>
        <w:textAlignment w:val="baseline"/>
        <w:rPr>
          <w:rFonts w:ascii="Times New Roman" w:eastAsia="Times New Roman" w:hAnsi="Times New Roman" w:cs="Times New Roman"/>
          <w:color w:val="000000"/>
          <w:sz w:val="26"/>
          <w:szCs w:val="26"/>
          <w:bdr w:val="none" w:sz="0" w:space="0" w:color="auto" w:frame="1"/>
        </w:rPr>
      </w:pPr>
      <w:r>
        <w:rPr>
          <w:rFonts w:ascii="Times New Roman" w:hAnsi="Times New Roman" w:cs="Times New Roman"/>
          <w:sz w:val="26"/>
          <w:szCs w:val="26"/>
        </w:rPr>
        <w:t xml:space="preserve">2. Настоящее Решение обнародовать на официальном сайте Администрации </w:t>
      </w:r>
      <w:proofErr w:type="spellStart"/>
      <w:r>
        <w:rPr>
          <w:rFonts w:ascii="Times New Roman" w:hAnsi="Times New Roman" w:cs="Times New Roman"/>
          <w:sz w:val="24"/>
          <w:szCs w:val="24"/>
        </w:rPr>
        <w:t>Толстинского</w:t>
      </w:r>
      <w:proofErr w:type="spellEnd"/>
      <w:r>
        <w:rPr>
          <w:rFonts w:ascii="Times New Roman" w:hAnsi="Times New Roman" w:cs="Times New Roman"/>
          <w:sz w:val="26"/>
          <w:szCs w:val="26"/>
        </w:rPr>
        <w:t xml:space="preserve"> сельского поселения</w:t>
      </w:r>
    </w:p>
    <w:p w:rsidR="005E46E2" w:rsidRDefault="005E46E2" w:rsidP="005E46E2">
      <w:pPr>
        <w:autoSpaceDE w:val="0"/>
        <w:autoSpaceDN w:val="0"/>
        <w:adjustRightInd w:val="0"/>
        <w:spacing w:after="0" w:line="240" w:lineRule="auto"/>
        <w:rPr>
          <w:rFonts w:ascii="Times New Roman" w:hAnsi="Times New Roman"/>
          <w:sz w:val="24"/>
          <w:szCs w:val="24"/>
        </w:rPr>
      </w:pPr>
    </w:p>
    <w:p w:rsidR="005E46E2" w:rsidRDefault="005E46E2" w:rsidP="005E46E2">
      <w:pPr>
        <w:autoSpaceDE w:val="0"/>
        <w:autoSpaceDN w:val="0"/>
        <w:adjustRightInd w:val="0"/>
        <w:spacing w:after="0" w:line="240" w:lineRule="auto"/>
        <w:rPr>
          <w:rFonts w:ascii="Times New Roman" w:hAnsi="Times New Roman"/>
          <w:sz w:val="24"/>
          <w:szCs w:val="24"/>
        </w:rPr>
      </w:pPr>
    </w:p>
    <w:p w:rsidR="005E46E2" w:rsidRDefault="005E46E2" w:rsidP="005E46E2">
      <w:pPr>
        <w:autoSpaceDE w:val="0"/>
        <w:autoSpaceDN w:val="0"/>
        <w:adjustRightInd w:val="0"/>
        <w:spacing w:after="0" w:line="240" w:lineRule="auto"/>
        <w:rPr>
          <w:rFonts w:ascii="Times New Roman" w:hAnsi="Times New Roman"/>
          <w:snapToGrid w:val="0"/>
          <w:sz w:val="24"/>
          <w:szCs w:val="24"/>
        </w:rPr>
      </w:pPr>
      <w:r w:rsidRPr="00693650">
        <w:rPr>
          <w:rFonts w:ascii="Times New Roman" w:hAnsi="Times New Roman"/>
          <w:sz w:val="24"/>
          <w:szCs w:val="24"/>
        </w:rPr>
        <w:t>Глава</w:t>
      </w:r>
      <w:r>
        <w:rPr>
          <w:rFonts w:ascii="Times New Roman" w:hAnsi="Times New Roman"/>
          <w:sz w:val="24"/>
          <w:szCs w:val="24"/>
        </w:rPr>
        <w:t xml:space="preserve"> </w:t>
      </w:r>
      <w:proofErr w:type="spellStart"/>
      <w:r>
        <w:rPr>
          <w:rFonts w:ascii="Times New Roman" w:hAnsi="Times New Roman" w:cs="Times New Roman"/>
          <w:sz w:val="24"/>
          <w:szCs w:val="24"/>
        </w:rPr>
        <w:t>Толстинского</w:t>
      </w:r>
      <w:proofErr w:type="spellEnd"/>
    </w:p>
    <w:p w:rsidR="005E46E2" w:rsidRPr="00F147BA" w:rsidRDefault="005E46E2" w:rsidP="005E46E2">
      <w:pPr>
        <w:tabs>
          <w:tab w:val="left" w:pos="7088"/>
          <w:tab w:val="left" w:pos="7371"/>
        </w:tabs>
        <w:autoSpaceDE w:val="0"/>
        <w:autoSpaceDN w:val="0"/>
        <w:adjustRightInd w:val="0"/>
        <w:spacing w:after="0" w:line="240" w:lineRule="auto"/>
        <w:rPr>
          <w:rFonts w:ascii="Times New Roman" w:hAnsi="Times New Roman"/>
          <w:snapToGrid w:val="0"/>
          <w:sz w:val="24"/>
          <w:szCs w:val="24"/>
        </w:rPr>
      </w:pPr>
      <w:r>
        <w:rPr>
          <w:rFonts w:ascii="Times New Roman" w:hAnsi="Times New Roman"/>
          <w:sz w:val="24"/>
          <w:szCs w:val="24"/>
        </w:rPr>
        <w:t>с</w:t>
      </w:r>
      <w:r w:rsidRPr="004A534D">
        <w:rPr>
          <w:rFonts w:ascii="Times New Roman" w:hAnsi="Times New Roman"/>
          <w:sz w:val="24"/>
          <w:szCs w:val="24"/>
        </w:rPr>
        <w:t>ельского</w:t>
      </w:r>
      <w:r>
        <w:rPr>
          <w:rFonts w:ascii="Times New Roman" w:hAnsi="Times New Roman"/>
          <w:i/>
          <w:sz w:val="24"/>
          <w:szCs w:val="24"/>
        </w:rPr>
        <w:t xml:space="preserve"> </w:t>
      </w:r>
      <w:r w:rsidRPr="00693650">
        <w:rPr>
          <w:rFonts w:ascii="Times New Roman" w:hAnsi="Times New Roman"/>
          <w:snapToGrid w:val="0"/>
          <w:sz w:val="24"/>
          <w:szCs w:val="24"/>
        </w:rPr>
        <w:t>поселения</w:t>
      </w:r>
      <w:r>
        <w:rPr>
          <w:rFonts w:ascii="Times New Roman" w:hAnsi="Times New Roman"/>
          <w:snapToGrid w:val="0"/>
          <w:sz w:val="24"/>
          <w:szCs w:val="24"/>
        </w:rPr>
        <w:tab/>
      </w:r>
      <w:r>
        <w:rPr>
          <w:rFonts w:ascii="Times New Roman" w:hAnsi="Times New Roman"/>
          <w:sz w:val="24"/>
          <w:szCs w:val="24"/>
        </w:rPr>
        <w:t xml:space="preserve">П.И. </w:t>
      </w:r>
      <w:proofErr w:type="spellStart"/>
      <w:r>
        <w:rPr>
          <w:rFonts w:ascii="Times New Roman" w:hAnsi="Times New Roman"/>
          <w:sz w:val="24"/>
          <w:szCs w:val="24"/>
        </w:rPr>
        <w:t>Канайкин</w:t>
      </w:r>
      <w:proofErr w:type="spellEnd"/>
    </w:p>
    <w:p w:rsidR="005E46E2" w:rsidRDefault="005E46E2" w:rsidP="005E46E2">
      <w:pPr>
        <w:pStyle w:val="a3"/>
        <w:rPr>
          <w:rFonts w:ascii="Times New Roman" w:hAnsi="Times New Roman"/>
        </w:rPr>
      </w:pPr>
    </w:p>
    <w:p w:rsidR="005E46E2" w:rsidRPr="005E46E2" w:rsidRDefault="005E46E2" w:rsidP="005E46E2">
      <w:pPr>
        <w:pStyle w:val="a3"/>
        <w:rPr>
          <w:rFonts w:ascii="Times New Roman" w:hAnsi="Times New Roman"/>
          <w:sz w:val="24"/>
          <w:szCs w:val="24"/>
        </w:rPr>
      </w:pPr>
      <w:r w:rsidRPr="005E46E2">
        <w:rPr>
          <w:rFonts w:ascii="Times New Roman" w:hAnsi="Times New Roman"/>
          <w:sz w:val="24"/>
          <w:szCs w:val="24"/>
        </w:rPr>
        <w:t>Председатель Совета депутатов</w:t>
      </w:r>
    </w:p>
    <w:p w:rsidR="005E46E2" w:rsidRPr="005E46E2" w:rsidRDefault="005E46E2" w:rsidP="005E46E2">
      <w:pPr>
        <w:pStyle w:val="a3"/>
        <w:rPr>
          <w:rFonts w:ascii="Times New Roman" w:hAnsi="Times New Roman"/>
          <w:sz w:val="24"/>
          <w:szCs w:val="24"/>
        </w:rPr>
      </w:pPr>
      <w:proofErr w:type="spellStart"/>
      <w:r w:rsidRPr="005E46E2">
        <w:rPr>
          <w:rFonts w:ascii="Times New Roman" w:hAnsi="Times New Roman" w:cs="Times New Roman"/>
          <w:sz w:val="24"/>
          <w:szCs w:val="24"/>
        </w:rPr>
        <w:t>Толстинского</w:t>
      </w:r>
      <w:proofErr w:type="spellEnd"/>
      <w:r w:rsidRPr="005E46E2">
        <w:rPr>
          <w:rFonts w:ascii="Times New Roman" w:hAnsi="Times New Roman"/>
          <w:sz w:val="24"/>
          <w:szCs w:val="24"/>
        </w:rPr>
        <w:t xml:space="preserve"> сельского поселения:                                                               С.В. Артемьев</w:t>
      </w:r>
    </w:p>
    <w:p w:rsidR="005E46E2" w:rsidRPr="0044498C" w:rsidRDefault="005E46E2" w:rsidP="005E46E2">
      <w:pPr>
        <w:pStyle w:val="a3"/>
        <w:rPr>
          <w:rFonts w:ascii="Times New Roman" w:hAnsi="Times New Roman"/>
        </w:rPr>
      </w:pPr>
    </w:p>
    <w:p w:rsidR="00524F8A" w:rsidRDefault="00524F8A"/>
    <w:sectPr w:rsidR="00524F8A" w:rsidSect="00CB13B7">
      <w:pgSz w:w="11906" w:h="16838"/>
      <w:pgMar w:top="568"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04422"/>
    <w:multiLevelType w:val="hybridMultilevel"/>
    <w:tmpl w:val="E3FE4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E46E2"/>
    <w:rsid w:val="001F49FE"/>
    <w:rsid w:val="0032745E"/>
    <w:rsid w:val="00524F8A"/>
    <w:rsid w:val="005E46E2"/>
    <w:rsid w:val="006A2006"/>
    <w:rsid w:val="007537CC"/>
    <w:rsid w:val="00A4743C"/>
    <w:rsid w:val="00BD4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45E"/>
  </w:style>
  <w:style w:type="paragraph" w:styleId="1">
    <w:name w:val="heading 1"/>
    <w:basedOn w:val="a"/>
    <w:next w:val="a"/>
    <w:link w:val="10"/>
    <w:qFormat/>
    <w:rsid w:val="005E46E2"/>
    <w:pPr>
      <w:keepNext/>
      <w:spacing w:after="0" w:line="240" w:lineRule="auto"/>
      <w:outlineLvl w:val="0"/>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46E2"/>
    <w:rPr>
      <w:rFonts w:ascii="Times New Roman" w:eastAsia="Times New Roman" w:hAnsi="Times New Roman" w:cs="Times New Roman"/>
      <w:sz w:val="28"/>
      <w:szCs w:val="24"/>
    </w:rPr>
  </w:style>
  <w:style w:type="paragraph" w:styleId="a3">
    <w:name w:val="No Spacing"/>
    <w:uiPriority w:val="1"/>
    <w:qFormat/>
    <w:rsid w:val="005E46E2"/>
    <w:pPr>
      <w:spacing w:after="0" w:line="240" w:lineRule="auto"/>
    </w:pPr>
  </w:style>
  <w:style w:type="paragraph" w:styleId="a4">
    <w:name w:val="List Paragraph"/>
    <w:basedOn w:val="a"/>
    <w:uiPriority w:val="34"/>
    <w:qFormat/>
    <w:rsid w:val="005E46E2"/>
    <w:pPr>
      <w:ind w:left="720"/>
      <w:contextualSpacing/>
    </w:pPr>
  </w:style>
  <w:style w:type="paragraph" w:styleId="a5">
    <w:name w:val="Balloon Text"/>
    <w:basedOn w:val="a"/>
    <w:link w:val="a6"/>
    <w:uiPriority w:val="99"/>
    <w:semiHidden/>
    <w:unhideWhenUsed/>
    <w:rsid w:val="005E46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46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gosudarstvennij_kontrolmz/" TargetMode="External"/><Relationship Id="rId3" Type="http://schemas.openxmlformats.org/officeDocument/2006/relationships/settings" Target="settings.xml"/><Relationship Id="rId7" Type="http://schemas.openxmlformats.org/officeDocument/2006/relationships/hyperlink" Target="http://pandia.ru/text/category/individualmznoe_predprinimatelmzstv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organi_mestnogo_samoupravleniya/"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680</Words>
  <Characters>3882</Characters>
  <Application>Microsoft Office Word</Application>
  <DocSecurity>0</DocSecurity>
  <Lines>32</Lines>
  <Paragraphs>9</Paragraphs>
  <ScaleCrop>false</ScaleCrop>
  <Company/>
  <LinksUpToDate>false</LinksUpToDate>
  <CharactersWithSpaces>4553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2019-02-04T09:44:00Z</cp:lastPrinted>
  <dcterms:created xsi:type="dcterms:W3CDTF">2019-02-04T09:05:00Z</dcterms:created>
  <dcterms:modified xsi:type="dcterms:W3CDTF">2019-03-04T06:14:00Z</dcterms:modified>
</cp:coreProperties>
</file>